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黑体">
    <w:altName w:val="汉仪中黑KW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楷体_GB2312">
    <w:altName w:val="汉仪楷体KW"/>
    <w:panose1 w:val="00000000000000000000"/>
    <w:charset w:val="00"/>
    <w:family w:val="auto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汉仪仿宋KW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MS Shell Dlg">
    <w:altName w:val="苹方-简"/>
    <w:panose1 w:val="020B0604020202020204"/>
    <w:charset w:val="00"/>
    <w:family w:val="swiss"/>
    <w:pitch w:val="default"/>
    <w:sig w:usb0="00000000" w:usb1="00000000" w:usb2="00000008" w:usb3="00000000" w:csb0="000101FF" w:csb1="00000000"/>
  </w:font>
  <w:font w:name="MingLiU">
    <w:altName w:val="宋体-繁"/>
    <w:panose1 w:val="02020509000000000000"/>
    <w:charset w:val="00"/>
    <w:family w:val="modern"/>
    <w:pitch w:val="default"/>
    <w:sig w:usb0="00000000" w:usb1="00000000" w:usb2="00000016" w:usb3="00000000" w:csb0="0010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ˎ̥">
    <w:altName w:val="苹方-简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Consolas">
    <w:altName w:val="苹方-简"/>
    <w:panose1 w:val="020B0609020204030204"/>
    <w:charset w:val="00"/>
    <w:family w:val="modern"/>
    <w:pitch w:val="default"/>
    <w:sig w:usb0="00000000" w:usb1="00000000" w:usb2="00000009" w:usb3="00000000" w:csb0="0000019F" w:csb1="00000000"/>
  </w:font>
  <w:font w:name="微软雅黑">
    <w:altName w:val="汉仪旗黑KW"/>
    <w:panose1 w:val="00000000000000000000"/>
    <w:charset w:val="00"/>
    <w:family w:val="swiss"/>
    <w:pitch w:val="default"/>
    <w:sig w:usb0="00000000" w:usb1="00000000" w:usb2="00000016" w:usb3="00000000" w:csb0="0004001F" w:csb1="00000000"/>
  </w:font>
  <w:font w:name="font-weight : 400">
    <w:altName w:val="苹方-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等线">
    <w:altName w:val="汉仪中等线KW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旗黑KW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87618"/>
    <w:multiLevelType w:val="singleLevel"/>
    <w:tmpl w:val="4508761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